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B9E9" w14:textId="02C1FC52" w:rsidR="00CE488A" w:rsidRDefault="00CE488A" w:rsidP="008D2DD5">
      <w:pPr>
        <w:ind w:firstLine="720"/>
        <w:rPr>
          <w:rFonts w:ascii="Times New Roman" w:hAnsi="Times New Roman" w:cs="Times New Roman"/>
        </w:rPr>
      </w:pPr>
      <w:r>
        <w:rPr>
          <w:rFonts w:ascii="Times New Roman" w:hAnsi="Times New Roman" w:cs="Times New Roman"/>
        </w:rPr>
        <w:t>9/23/19</w:t>
      </w:r>
    </w:p>
    <w:p w14:paraId="66F98C7C" w14:textId="5FAFAAEC" w:rsidR="00CE488A" w:rsidRDefault="00CE488A" w:rsidP="008D2DD5">
      <w:pPr>
        <w:ind w:firstLine="720"/>
        <w:rPr>
          <w:rFonts w:ascii="Times New Roman" w:hAnsi="Times New Roman" w:cs="Times New Roman"/>
        </w:rPr>
      </w:pPr>
      <w:r>
        <w:rPr>
          <w:rFonts w:ascii="Times New Roman" w:hAnsi="Times New Roman" w:cs="Times New Roman"/>
        </w:rPr>
        <w:t>PLCY201</w:t>
      </w:r>
    </w:p>
    <w:p w14:paraId="713D14C5" w14:textId="77777777" w:rsidR="00CE488A" w:rsidRDefault="00CE488A" w:rsidP="008D2DD5">
      <w:pPr>
        <w:ind w:firstLine="720"/>
        <w:rPr>
          <w:rFonts w:ascii="Times New Roman" w:hAnsi="Times New Roman" w:cs="Times New Roman"/>
        </w:rPr>
      </w:pPr>
    </w:p>
    <w:p w14:paraId="73735543" w14:textId="13779C02" w:rsidR="00BF3DCF" w:rsidRDefault="008D2DD5" w:rsidP="008D2DD5">
      <w:pPr>
        <w:ind w:firstLine="720"/>
        <w:rPr>
          <w:rFonts w:ascii="Times New Roman" w:hAnsi="Times New Roman" w:cs="Times New Roman"/>
        </w:rPr>
      </w:pPr>
      <w:r w:rsidRPr="008D2DD5">
        <w:rPr>
          <w:rFonts w:ascii="Times New Roman" w:hAnsi="Times New Roman" w:cs="Times New Roman"/>
        </w:rPr>
        <w:t xml:space="preserve">In the spring of 2007, Oprah Winfrey </w:t>
      </w:r>
      <w:r>
        <w:rPr>
          <w:rFonts w:ascii="Times New Roman" w:hAnsi="Times New Roman" w:cs="Times New Roman"/>
        </w:rPr>
        <w:t xml:space="preserve">opened the Oprah Winfrey Leadership academy; a $40 million </w:t>
      </w:r>
      <w:r w:rsidR="00406167">
        <w:rPr>
          <w:rFonts w:ascii="Times New Roman" w:hAnsi="Times New Roman" w:cs="Times New Roman"/>
        </w:rPr>
        <w:t>girls’</w:t>
      </w:r>
      <w:r>
        <w:rPr>
          <w:rFonts w:ascii="Times New Roman" w:hAnsi="Times New Roman" w:cs="Times New Roman"/>
        </w:rPr>
        <w:t xml:space="preserve"> school in South Africa. OWLA has grades 7-12, and the school would eventually serve 450 girls. </w:t>
      </w:r>
      <w:r w:rsidR="00F36282">
        <w:rPr>
          <w:rFonts w:ascii="Times New Roman" w:hAnsi="Times New Roman" w:cs="Times New Roman"/>
        </w:rPr>
        <w:t xml:space="preserve">Winfrey invested in such a school in hopes of creating a safe place for young girls where they can become leaders in the world. </w:t>
      </w:r>
      <w:r>
        <w:rPr>
          <w:rFonts w:ascii="Times New Roman" w:hAnsi="Times New Roman" w:cs="Times New Roman"/>
        </w:rPr>
        <w:t xml:space="preserve">Winfrey sparked a lot of controversy, as people were </w:t>
      </w:r>
      <w:r w:rsidR="001D13C4">
        <w:rPr>
          <w:rFonts w:ascii="Times New Roman" w:hAnsi="Times New Roman" w:cs="Times New Roman"/>
        </w:rPr>
        <w:t>questioning her judgement and decision making</w:t>
      </w:r>
      <w:r w:rsidR="00F36282">
        <w:rPr>
          <w:rFonts w:ascii="Times New Roman" w:hAnsi="Times New Roman" w:cs="Times New Roman"/>
        </w:rPr>
        <w:t>, as many thought spending so much money for so few girls when so many were in need was appalling.</w:t>
      </w:r>
      <w:r w:rsidR="001D13C4">
        <w:rPr>
          <w:rFonts w:ascii="Times New Roman" w:hAnsi="Times New Roman" w:cs="Times New Roman"/>
        </w:rPr>
        <w:t xml:space="preserve"> </w:t>
      </w:r>
      <w:r>
        <w:rPr>
          <w:rFonts w:ascii="Times New Roman" w:hAnsi="Times New Roman" w:cs="Times New Roman"/>
        </w:rPr>
        <w:t>Given the levels of poverty in South Africa</w:t>
      </w:r>
      <w:r w:rsidR="00F36282">
        <w:rPr>
          <w:rFonts w:ascii="Times New Roman" w:hAnsi="Times New Roman" w:cs="Times New Roman"/>
        </w:rPr>
        <w:t xml:space="preserve"> and the current school systems in place,</w:t>
      </w:r>
      <w:r>
        <w:rPr>
          <w:rFonts w:ascii="Times New Roman" w:hAnsi="Times New Roman" w:cs="Times New Roman"/>
        </w:rPr>
        <w:t xml:space="preserve"> it</w:t>
      </w:r>
      <w:r w:rsidR="00F36282">
        <w:rPr>
          <w:rFonts w:ascii="Times New Roman" w:hAnsi="Times New Roman" w:cs="Times New Roman"/>
        </w:rPr>
        <w:t xml:space="preserve"> is </w:t>
      </w:r>
      <w:r>
        <w:rPr>
          <w:rFonts w:ascii="Times New Roman" w:hAnsi="Times New Roman" w:cs="Times New Roman"/>
        </w:rPr>
        <w:t xml:space="preserve">evident that Winfrey’s investment is actually quite misguided. </w:t>
      </w:r>
    </w:p>
    <w:p w14:paraId="7197D310" w14:textId="6888F2A3" w:rsidR="008D2DD5" w:rsidRDefault="008D2DD5" w:rsidP="008D2DD5">
      <w:pPr>
        <w:ind w:firstLine="720"/>
        <w:rPr>
          <w:rFonts w:ascii="Times New Roman" w:hAnsi="Times New Roman" w:cs="Times New Roman"/>
        </w:rPr>
      </w:pPr>
    </w:p>
    <w:p w14:paraId="68D151B8" w14:textId="380F9403" w:rsidR="008D2DD5" w:rsidRDefault="008D2DD5" w:rsidP="008D2DD5">
      <w:pPr>
        <w:ind w:firstLine="720"/>
        <w:rPr>
          <w:rFonts w:ascii="Times New Roman" w:hAnsi="Times New Roman" w:cs="Times New Roman"/>
        </w:rPr>
      </w:pPr>
      <w:r>
        <w:rPr>
          <w:rFonts w:ascii="Times New Roman" w:hAnsi="Times New Roman" w:cs="Times New Roman"/>
        </w:rPr>
        <w:t>57</w:t>
      </w:r>
      <w:r w:rsidR="00406167">
        <w:rPr>
          <w:rFonts w:ascii="Times New Roman" w:hAnsi="Times New Roman" w:cs="Times New Roman"/>
        </w:rPr>
        <w:t xml:space="preserve"> percent</w:t>
      </w:r>
      <w:r>
        <w:rPr>
          <w:rFonts w:ascii="Times New Roman" w:hAnsi="Times New Roman" w:cs="Times New Roman"/>
        </w:rPr>
        <w:t xml:space="preserve"> of South Africans live below the poverty line. As of 1994, </w:t>
      </w:r>
      <w:r w:rsidR="0089567C" w:rsidRPr="0089567C">
        <w:rPr>
          <w:rFonts w:ascii="Times New Roman" w:hAnsi="Times New Roman" w:cs="Times New Roman"/>
        </w:rPr>
        <w:t>27 percent of South Africa’s schools had no running water, 43 percent had no electricity, 80 percent had no libraries, and 78 percent had no computers</w:t>
      </w:r>
      <w:r w:rsidR="00CE488A">
        <w:rPr>
          <w:rFonts w:ascii="Times New Roman" w:hAnsi="Times New Roman" w:cs="Times New Roman"/>
        </w:rPr>
        <w:t xml:space="preserve"> (Report of Public Hearing)</w:t>
      </w:r>
      <w:r w:rsidR="0089567C">
        <w:rPr>
          <w:rFonts w:ascii="Times New Roman" w:hAnsi="Times New Roman" w:cs="Times New Roman"/>
        </w:rPr>
        <w:t>. Given these statistics</w:t>
      </w:r>
      <w:r w:rsidR="00F36282">
        <w:rPr>
          <w:rFonts w:ascii="Times New Roman" w:hAnsi="Times New Roman" w:cs="Times New Roman"/>
        </w:rPr>
        <w:t>,</w:t>
      </w:r>
      <w:r w:rsidR="0089567C">
        <w:rPr>
          <w:rFonts w:ascii="Times New Roman" w:hAnsi="Times New Roman" w:cs="Times New Roman"/>
        </w:rPr>
        <w:t xml:space="preserve"> it seems flawed to spend $40 million on a single school that serves a mere 450 girls. It’s </w:t>
      </w:r>
      <w:r w:rsidR="00C647F9">
        <w:rPr>
          <w:rFonts w:ascii="Times New Roman" w:hAnsi="Times New Roman" w:cs="Times New Roman"/>
        </w:rPr>
        <w:t>nothing short of a</w:t>
      </w:r>
      <w:r w:rsidR="0089567C">
        <w:rPr>
          <w:rFonts w:ascii="Times New Roman" w:hAnsi="Times New Roman" w:cs="Times New Roman"/>
        </w:rPr>
        <w:t xml:space="preserve"> misallocation of Winfrey’s </w:t>
      </w:r>
      <w:r w:rsidR="00C647F9">
        <w:rPr>
          <w:rFonts w:ascii="Times New Roman" w:hAnsi="Times New Roman" w:cs="Times New Roman"/>
        </w:rPr>
        <w:t>resources</w:t>
      </w:r>
      <w:r w:rsidR="0089567C">
        <w:rPr>
          <w:rFonts w:ascii="Times New Roman" w:hAnsi="Times New Roman" w:cs="Times New Roman"/>
        </w:rPr>
        <w:t xml:space="preserve">. There are </w:t>
      </w:r>
      <w:r w:rsidR="00C023F9">
        <w:rPr>
          <w:rFonts w:ascii="Times New Roman" w:hAnsi="Times New Roman" w:cs="Times New Roman"/>
        </w:rPr>
        <w:t>millions</w:t>
      </w:r>
      <w:r w:rsidR="0089567C">
        <w:rPr>
          <w:rFonts w:ascii="Times New Roman" w:hAnsi="Times New Roman" w:cs="Times New Roman"/>
        </w:rPr>
        <w:t xml:space="preserve"> of impoverished kids living in South Africa that could benefit from even a minor upgrade from their current school situations.</w:t>
      </w:r>
      <w:r w:rsidR="00406167">
        <w:rPr>
          <w:rFonts w:ascii="Times New Roman" w:hAnsi="Times New Roman" w:cs="Times New Roman"/>
        </w:rPr>
        <w:t xml:space="preserve"> OWLA has a gym, beauty salon, yoga studio, garden classrooms and an amphitheater. </w:t>
      </w:r>
      <w:r w:rsidR="00C023F9">
        <w:rPr>
          <w:rFonts w:ascii="Times New Roman" w:hAnsi="Times New Roman" w:cs="Times New Roman"/>
        </w:rPr>
        <w:t>C</w:t>
      </w:r>
      <w:r w:rsidR="00406167">
        <w:rPr>
          <w:rFonts w:ascii="Times New Roman" w:hAnsi="Times New Roman" w:cs="Times New Roman"/>
        </w:rPr>
        <w:t xml:space="preserve">ritics </w:t>
      </w:r>
      <w:r w:rsidR="00C023F9">
        <w:rPr>
          <w:rFonts w:ascii="Times New Roman" w:hAnsi="Times New Roman" w:cs="Times New Roman"/>
        </w:rPr>
        <w:t>contest</w:t>
      </w:r>
      <w:r w:rsidR="00406167">
        <w:rPr>
          <w:rFonts w:ascii="Times New Roman" w:hAnsi="Times New Roman" w:cs="Times New Roman"/>
        </w:rPr>
        <w:t xml:space="preserve"> that since these girls came from nothing, they expect nothing more at school, which is a </w:t>
      </w:r>
      <w:r w:rsidR="00C023F9">
        <w:rPr>
          <w:rFonts w:ascii="Times New Roman" w:hAnsi="Times New Roman" w:cs="Times New Roman"/>
        </w:rPr>
        <w:t xml:space="preserve">rather egregious </w:t>
      </w:r>
      <w:r w:rsidR="00406167">
        <w:rPr>
          <w:rFonts w:ascii="Times New Roman" w:hAnsi="Times New Roman" w:cs="Times New Roman"/>
        </w:rPr>
        <w:t xml:space="preserve">take. </w:t>
      </w:r>
      <w:r w:rsidR="00F36282">
        <w:rPr>
          <w:rFonts w:ascii="Times New Roman" w:hAnsi="Times New Roman" w:cs="Times New Roman"/>
        </w:rPr>
        <w:t>However, the critics make sense as</w:t>
      </w:r>
      <w:r w:rsidR="00406167">
        <w:rPr>
          <w:rFonts w:ascii="Times New Roman" w:hAnsi="Times New Roman" w:cs="Times New Roman"/>
        </w:rPr>
        <w:t xml:space="preserve"> these girls don’t need a beauty salon </w:t>
      </w:r>
      <w:r w:rsidR="00F36282">
        <w:rPr>
          <w:rFonts w:ascii="Times New Roman" w:hAnsi="Times New Roman" w:cs="Times New Roman"/>
        </w:rPr>
        <w:t xml:space="preserve">or yoga studio </w:t>
      </w:r>
      <w:r w:rsidR="00406167">
        <w:rPr>
          <w:rFonts w:ascii="Times New Roman" w:hAnsi="Times New Roman" w:cs="Times New Roman"/>
        </w:rPr>
        <w:t xml:space="preserve">in their school. Give them running water and a safe space to become powerful women, but don’t just spend money on the school for the sake of spending. There is no justification for giving 450 girls in South Africa such a luxurious school when thousands of girls are overlooked and </w:t>
      </w:r>
      <w:r w:rsidR="00F36282">
        <w:rPr>
          <w:rFonts w:ascii="Times New Roman" w:hAnsi="Times New Roman" w:cs="Times New Roman"/>
        </w:rPr>
        <w:t>remain</w:t>
      </w:r>
      <w:r w:rsidR="00406167">
        <w:rPr>
          <w:rFonts w:ascii="Times New Roman" w:hAnsi="Times New Roman" w:cs="Times New Roman"/>
        </w:rPr>
        <w:t xml:space="preserve"> in danger in their situations. </w:t>
      </w:r>
      <w:r w:rsidR="00F36282">
        <w:rPr>
          <w:rFonts w:ascii="Times New Roman" w:hAnsi="Times New Roman" w:cs="Times New Roman"/>
        </w:rPr>
        <w:t xml:space="preserve">$40 million could improve schools all across </w:t>
      </w:r>
      <w:r w:rsidR="00777E39">
        <w:rPr>
          <w:rFonts w:ascii="Times New Roman" w:hAnsi="Times New Roman" w:cs="Times New Roman"/>
        </w:rPr>
        <w:t>S</w:t>
      </w:r>
      <w:r w:rsidR="00F36282">
        <w:rPr>
          <w:rFonts w:ascii="Times New Roman" w:hAnsi="Times New Roman" w:cs="Times New Roman"/>
        </w:rPr>
        <w:t>outh Africa</w:t>
      </w:r>
      <w:r w:rsidR="00777E39">
        <w:rPr>
          <w:rFonts w:ascii="Times New Roman" w:hAnsi="Times New Roman" w:cs="Times New Roman"/>
        </w:rPr>
        <w:t xml:space="preserve">, or at least more than a single institution. </w:t>
      </w:r>
      <w:r w:rsidR="004F7B7B">
        <w:rPr>
          <w:rFonts w:ascii="Times New Roman" w:hAnsi="Times New Roman" w:cs="Times New Roman"/>
        </w:rPr>
        <w:t xml:space="preserve">In many developing </w:t>
      </w:r>
      <w:r w:rsidR="00BA14A1">
        <w:rPr>
          <w:rFonts w:ascii="Times New Roman" w:hAnsi="Times New Roman" w:cs="Times New Roman"/>
        </w:rPr>
        <w:t>countries, a single school could cost anywhere from $15,000-$30,000 to build</w:t>
      </w:r>
      <w:r w:rsidR="00CE488A">
        <w:rPr>
          <w:rFonts w:ascii="Times New Roman" w:hAnsi="Times New Roman" w:cs="Times New Roman"/>
        </w:rPr>
        <w:t xml:space="preserve"> (Build a School, Caswell). </w:t>
      </w:r>
      <w:r w:rsidR="00BA14A1">
        <w:rPr>
          <w:rFonts w:ascii="Times New Roman" w:hAnsi="Times New Roman" w:cs="Times New Roman"/>
        </w:rPr>
        <w:t>Given, those schools provide the bare minimum, but say Winfrey sets out to build schools across South Africa for around $100,000</w:t>
      </w:r>
      <w:r w:rsidR="00C023F9">
        <w:rPr>
          <w:rFonts w:ascii="Times New Roman" w:hAnsi="Times New Roman" w:cs="Times New Roman"/>
        </w:rPr>
        <w:t xml:space="preserve"> per school</w:t>
      </w:r>
      <w:r w:rsidR="00BA14A1">
        <w:rPr>
          <w:rFonts w:ascii="Times New Roman" w:hAnsi="Times New Roman" w:cs="Times New Roman"/>
        </w:rPr>
        <w:t xml:space="preserve">. That’s 400 schools that can be equipped with more than enough infrastructure. Take that same number of 450 kids, and now Winfrey has created a </w:t>
      </w:r>
      <w:r w:rsidR="00C023F9">
        <w:rPr>
          <w:rFonts w:ascii="Times New Roman" w:hAnsi="Times New Roman" w:cs="Times New Roman"/>
        </w:rPr>
        <w:t>suitable</w:t>
      </w:r>
      <w:r w:rsidR="00BA14A1">
        <w:rPr>
          <w:rFonts w:ascii="Times New Roman" w:hAnsi="Times New Roman" w:cs="Times New Roman"/>
        </w:rPr>
        <w:t xml:space="preserve"> school system for 180,000 underprivileged kids. That still leaves hundreds of thousands of kids without schooling, but an initiative like that would likely get much more support globally. When Winfrey first set out to build this school, it was initially a public-private partnership with the province’s school system, but they </w:t>
      </w:r>
      <w:r w:rsidR="002A3D6A">
        <w:rPr>
          <w:rFonts w:ascii="Times New Roman" w:hAnsi="Times New Roman" w:cs="Times New Roman"/>
        </w:rPr>
        <w:t>dropped out amidst criticism that the school was far too luxurious and elite for a country like South Africa</w:t>
      </w:r>
      <w:r w:rsidR="00C023F9">
        <w:rPr>
          <w:rFonts w:ascii="Times New Roman" w:hAnsi="Times New Roman" w:cs="Times New Roman"/>
        </w:rPr>
        <w:t xml:space="preserve"> (Samuels)</w:t>
      </w:r>
      <w:r w:rsidR="002A3D6A">
        <w:rPr>
          <w:rFonts w:ascii="Times New Roman" w:hAnsi="Times New Roman" w:cs="Times New Roman"/>
        </w:rPr>
        <w:t xml:space="preserve">. </w:t>
      </w:r>
      <w:r w:rsidR="00ED684D">
        <w:rPr>
          <w:rFonts w:ascii="Times New Roman" w:hAnsi="Times New Roman" w:cs="Times New Roman"/>
        </w:rPr>
        <w:t>“Service systems build on people’s deficiencies; communities on their capacities</w:t>
      </w:r>
      <w:r w:rsidR="00CE488A">
        <w:rPr>
          <w:rFonts w:ascii="Times New Roman" w:hAnsi="Times New Roman" w:cs="Times New Roman"/>
        </w:rPr>
        <w:t>,</w:t>
      </w:r>
      <w:r w:rsidR="00ED684D">
        <w:rPr>
          <w:rFonts w:ascii="Times New Roman" w:hAnsi="Times New Roman" w:cs="Times New Roman"/>
        </w:rPr>
        <w:t>” (McKnight 38)</w:t>
      </w:r>
      <w:r w:rsidR="00CE488A">
        <w:rPr>
          <w:rFonts w:ascii="Times New Roman" w:hAnsi="Times New Roman" w:cs="Times New Roman"/>
        </w:rPr>
        <w:t>.</w:t>
      </w:r>
      <w:r w:rsidR="00ED684D">
        <w:rPr>
          <w:rFonts w:ascii="Times New Roman" w:hAnsi="Times New Roman" w:cs="Times New Roman"/>
        </w:rPr>
        <w:t xml:space="preserve"> This quote is especially applicable to the OWLA. Winfrey built it on the inadequacies of a community, as that is the basis for servanthood. If Winfrey relied more on the community to support and used their input to build that institution, it would have been a bigger success. As on outsider, Winfrey can see the obvious problems of society in South Africa, </w:t>
      </w:r>
      <w:r w:rsidR="007C7C99">
        <w:rPr>
          <w:rFonts w:ascii="Times New Roman" w:hAnsi="Times New Roman" w:cs="Times New Roman"/>
        </w:rPr>
        <w:t xml:space="preserve">thus </w:t>
      </w:r>
      <w:r w:rsidR="00ED684D">
        <w:rPr>
          <w:rFonts w:ascii="Times New Roman" w:hAnsi="Times New Roman" w:cs="Times New Roman"/>
        </w:rPr>
        <w:t xml:space="preserve">she fulfilled her mission, but didn’t appeal to the vision of the impoverished community of South Africa. </w:t>
      </w:r>
    </w:p>
    <w:p w14:paraId="05D4B363" w14:textId="4BF29204" w:rsidR="009C6C0C" w:rsidRDefault="009C6C0C" w:rsidP="008D2DD5">
      <w:pPr>
        <w:ind w:firstLine="720"/>
        <w:rPr>
          <w:rFonts w:ascii="Times New Roman" w:hAnsi="Times New Roman" w:cs="Times New Roman"/>
        </w:rPr>
      </w:pPr>
    </w:p>
    <w:p w14:paraId="33D86E02" w14:textId="2540539A" w:rsidR="009C6C0C" w:rsidRDefault="009C6C0C" w:rsidP="008D2DD5">
      <w:pPr>
        <w:ind w:firstLine="720"/>
        <w:rPr>
          <w:rFonts w:ascii="Times New Roman" w:hAnsi="Times New Roman" w:cs="Times New Roman"/>
        </w:rPr>
      </w:pPr>
      <w:r>
        <w:rPr>
          <w:rFonts w:ascii="Times New Roman" w:hAnsi="Times New Roman" w:cs="Times New Roman"/>
        </w:rPr>
        <w:t xml:space="preserve">In South African communities, families tend to be very involved in one another’s lives, </w:t>
      </w:r>
      <w:r w:rsidR="007C7C99">
        <w:rPr>
          <w:rFonts w:ascii="Times New Roman" w:hAnsi="Times New Roman" w:cs="Times New Roman"/>
        </w:rPr>
        <w:t>as</w:t>
      </w:r>
      <w:r>
        <w:rPr>
          <w:rFonts w:ascii="Times New Roman" w:hAnsi="Times New Roman" w:cs="Times New Roman"/>
        </w:rPr>
        <w:t xml:space="preserve"> they generally are family oriented. Winfrey’s school infringes on the existing family dynamic, and even hinders </w:t>
      </w:r>
      <w:r w:rsidR="007C7C99">
        <w:rPr>
          <w:rFonts w:ascii="Times New Roman" w:hAnsi="Times New Roman" w:cs="Times New Roman"/>
        </w:rPr>
        <w:t>that</w:t>
      </w:r>
      <w:r>
        <w:rPr>
          <w:rFonts w:ascii="Times New Roman" w:hAnsi="Times New Roman" w:cs="Times New Roman"/>
        </w:rPr>
        <w:t xml:space="preserve"> dynamic. Once a girl comes to OWLA, and has all these luxuries at her fingertips, how is she supposed to readjust to her previous lifestyle? </w:t>
      </w:r>
      <w:r w:rsidR="007C7C99">
        <w:rPr>
          <w:rFonts w:ascii="Times New Roman" w:hAnsi="Times New Roman" w:cs="Times New Roman"/>
        </w:rPr>
        <w:t xml:space="preserve">Only </w:t>
      </w:r>
      <w:r>
        <w:rPr>
          <w:rFonts w:ascii="Times New Roman" w:hAnsi="Times New Roman" w:cs="Times New Roman"/>
        </w:rPr>
        <w:t xml:space="preserve">63% of South African </w:t>
      </w:r>
      <w:r>
        <w:rPr>
          <w:rFonts w:ascii="Times New Roman" w:hAnsi="Times New Roman" w:cs="Times New Roman"/>
        </w:rPr>
        <w:lastRenderedPageBreak/>
        <w:t>homes have a flushable toilet, 36% of people say they feel safe walking at night in South Africa, and only 67% of people are satisfied with their water quality</w:t>
      </w:r>
      <w:r w:rsidR="00CE488A">
        <w:rPr>
          <w:rFonts w:ascii="Times New Roman" w:hAnsi="Times New Roman" w:cs="Times New Roman"/>
        </w:rPr>
        <w:t xml:space="preserve"> (South Africa Life Index)</w:t>
      </w:r>
      <w:r>
        <w:rPr>
          <w:rFonts w:ascii="Times New Roman" w:hAnsi="Times New Roman" w:cs="Times New Roman"/>
        </w:rPr>
        <w:t xml:space="preserve">. How are teenage girls going to attend ultimately a luxury resort high school, and then return to their </w:t>
      </w:r>
      <w:r w:rsidR="00082941">
        <w:rPr>
          <w:rFonts w:ascii="Times New Roman" w:hAnsi="Times New Roman" w:cs="Times New Roman"/>
        </w:rPr>
        <w:t xml:space="preserve">villages and homes without batting an eye? It seems unjust and unfair to the girls to shower them with amenities for five years and then have many of them return to their </w:t>
      </w:r>
      <w:r w:rsidR="007C7C99">
        <w:rPr>
          <w:rFonts w:ascii="Times New Roman" w:hAnsi="Times New Roman" w:cs="Times New Roman"/>
        </w:rPr>
        <w:t>depleted</w:t>
      </w:r>
      <w:r w:rsidR="00082941">
        <w:rPr>
          <w:rFonts w:ascii="Times New Roman" w:hAnsi="Times New Roman" w:cs="Times New Roman"/>
        </w:rPr>
        <w:t xml:space="preserve"> lifestyles. Not only that, but OWLA has incredibly strict visitation policies. Each girl is allowed one visit per month, and the visit must be approved at least two weeks in advance</w:t>
      </w:r>
      <w:r w:rsidR="00CE488A">
        <w:rPr>
          <w:rFonts w:ascii="Times New Roman" w:hAnsi="Times New Roman" w:cs="Times New Roman"/>
        </w:rPr>
        <w:t xml:space="preserve"> (</w:t>
      </w:r>
      <w:proofErr w:type="spellStart"/>
      <w:r w:rsidR="00CE488A">
        <w:rPr>
          <w:rFonts w:ascii="Times New Roman" w:hAnsi="Times New Roman" w:cs="Times New Roman"/>
        </w:rPr>
        <w:t>Prins</w:t>
      </w:r>
      <w:proofErr w:type="spellEnd"/>
      <w:r w:rsidR="00CE488A">
        <w:rPr>
          <w:rFonts w:ascii="Times New Roman" w:hAnsi="Times New Roman" w:cs="Times New Roman"/>
        </w:rPr>
        <w:t>)</w:t>
      </w:r>
      <w:r w:rsidR="00082941">
        <w:rPr>
          <w:rFonts w:ascii="Times New Roman" w:hAnsi="Times New Roman" w:cs="Times New Roman"/>
        </w:rPr>
        <w:t xml:space="preserve">. How is that an ethical policy? Family is very important to a child’s development, and a lot of growth is had during teenage years, so why would you limit the girls from seeing their parents? </w:t>
      </w:r>
      <w:r w:rsidR="00147A5E">
        <w:rPr>
          <w:rFonts w:ascii="Times New Roman" w:hAnsi="Times New Roman" w:cs="Times New Roman"/>
        </w:rPr>
        <w:t xml:space="preserve">One mother complained that she had to wait thirty minutes at a security gate and could only visit her child for two hours. </w:t>
      </w:r>
      <w:r w:rsidR="007C7C99">
        <w:rPr>
          <w:rFonts w:ascii="Times New Roman" w:hAnsi="Times New Roman" w:cs="Times New Roman"/>
        </w:rPr>
        <w:t>Administration claims this policy is to ensure safety and also create a cultivated school environment</w:t>
      </w:r>
      <w:r w:rsidR="007C7C99">
        <w:rPr>
          <w:rFonts w:ascii="Times New Roman" w:hAnsi="Times New Roman" w:cs="Times New Roman"/>
        </w:rPr>
        <w:t xml:space="preserve">. </w:t>
      </w:r>
      <w:r w:rsidR="00147A5E">
        <w:rPr>
          <w:rFonts w:ascii="Times New Roman" w:hAnsi="Times New Roman" w:cs="Times New Roman"/>
        </w:rPr>
        <w:t xml:space="preserve">To be completely honest, that policy taken out of context seems like a prison’s visitation policy. OWLA ultimately sounds like an orphanage that is taking girls away from their families and trying to get them to disconnect from their poor </w:t>
      </w:r>
      <w:r w:rsidR="007C7C99">
        <w:rPr>
          <w:rFonts w:ascii="Times New Roman" w:hAnsi="Times New Roman" w:cs="Times New Roman"/>
        </w:rPr>
        <w:t>lifestyles</w:t>
      </w:r>
      <w:r w:rsidR="00147A5E">
        <w:rPr>
          <w:rFonts w:ascii="Times New Roman" w:hAnsi="Times New Roman" w:cs="Times New Roman"/>
        </w:rPr>
        <w:t xml:space="preserve">. </w:t>
      </w:r>
      <w:r w:rsidR="00777E39">
        <w:rPr>
          <w:rFonts w:ascii="Times New Roman" w:hAnsi="Times New Roman" w:cs="Times New Roman"/>
        </w:rPr>
        <w:t xml:space="preserve">Winfrey’s decision making in this aspect seems like she does not truly understand the family dynamic in South Africa and seems like her own vision, as opposed to the </w:t>
      </w:r>
      <w:r w:rsidR="004F7B7B">
        <w:rPr>
          <w:rFonts w:ascii="Times New Roman" w:hAnsi="Times New Roman" w:cs="Times New Roman"/>
        </w:rPr>
        <w:t>community’s</w:t>
      </w:r>
      <w:r w:rsidR="00777E39">
        <w:rPr>
          <w:rFonts w:ascii="Times New Roman" w:hAnsi="Times New Roman" w:cs="Times New Roman"/>
        </w:rPr>
        <w:t xml:space="preserve"> aspirations for a </w:t>
      </w:r>
      <w:r w:rsidR="007C7C99">
        <w:rPr>
          <w:rFonts w:ascii="Times New Roman" w:hAnsi="Times New Roman" w:cs="Times New Roman"/>
        </w:rPr>
        <w:t>learning environment</w:t>
      </w:r>
      <w:r w:rsidR="00777E39">
        <w:rPr>
          <w:rFonts w:ascii="Times New Roman" w:hAnsi="Times New Roman" w:cs="Times New Roman"/>
        </w:rPr>
        <w:t xml:space="preserve">. </w:t>
      </w:r>
    </w:p>
    <w:p w14:paraId="2AD92E4C" w14:textId="68D1DA32" w:rsidR="00197630" w:rsidRDefault="00197630" w:rsidP="008D2DD5">
      <w:pPr>
        <w:ind w:firstLine="720"/>
        <w:rPr>
          <w:rFonts w:ascii="Times New Roman" w:hAnsi="Times New Roman" w:cs="Times New Roman"/>
        </w:rPr>
      </w:pPr>
    </w:p>
    <w:p w14:paraId="55ACA008" w14:textId="03DEBEBF" w:rsidR="00197630" w:rsidRDefault="00197630" w:rsidP="008D2DD5">
      <w:pPr>
        <w:ind w:firstLine="720"/>
        <w:rPr>
          <w:rFonts w:ascii="Times New Roman" w:hAnsi="Times New Roman" w:cs="Times New Roman"/>
        </w:rPr>
      </w:pPr>
      <w:r>
        <w:rPr>
          <w:rFonts w:ascii="Times New Roman" w:hAnsi="Times New Roman" w:cs="Times New Roman"/>
        </w:rPr>
        <w:t xml:space="preserve">OWLA does have several positive aspects and a stellar argument could be formed to testify that it was </w:t>
      </w:r>
      <w:r w:rsidR="003F4633">
        <w:rPr>
          <w:rFonts w:ascii="Times New Roman" w:hAnsi="Times New Roman" w:cs="Times New Roman"/>
        </w:rPr>
        <w:t xml:space="preserve">indeed </w:t>
      </w:r>
      <w:r>
        <w:rPr>
          <w:rFonts w:ascii="Times New Roman" w:hAnsi="Times New Roman" w:cs="Times New Roman"/>
        </w:rPr>
        <w:t>a</w:t>
      </w:r>
      <w:r w:rsidR="00837DA7">
        <w:rPr>
          <w:rFonts w:ascii="Times New Roman" w:hAnsi="Times New Roman" w:cs="Times New Roman"/>
        </w:rPr>
        <w:t>n inspired investment. In 1996, 33 percent of rapes reported by female students had been committed by their teachers</w:t>
      </w:r>
      <w:r w:rsidR="00C023F9">
        <w:rPr>
          <w:rFonts w:ascii="Times New Roman" w:hAnsi="Times New Roman" w:cs="Times New Roman"/>
        </w:rPr>
        <w:t xml:space="preserve"> (Jewkes, Levin, Mbananga, Bradshaw)</w:t>
      </w:r>
      <w:r w:rsidR="00837DA7">
        <w:rPr>
          <w:rFonts w:ascii="Times New Roman" w:hAnsi="Times New Roman" w:cs="Times New Roman"/>
        </w:rPr>
        <w:t>. OWLA provides a safe space for female students in which they don’t have to worry about rape or sexual harassment by their teachers. Winfrey hired 500 South African girls to paint murals and create murals all throughout the campus, so that students could better identify with their culture and celebrate their heritage</w:t>
      </w:r>
      <w:r w:rsidR="00C023F9">
        <w:rPr>
          <w:rFonts w:ascii="Times New Roman" w:hAnsi="Times New Roman" w:cs="Times New Roman"/>
        </w:rPr>
        <w:t xml:space="preserve"> (Building a Dream)</w:t>
      </w:r>
      <w:r w:rsidR="00837DA7">
        <w:rPr>
          <w:rFonts w:ascii="Times New Roman" w:hAnsi="Times New Roman" w:cs="Times New Roman"/>
        </w:rPr>
        <w:t xml:space="preserve">. The institution, although only serving 450 girls at a time, does provide exceptional opportunities for all those young women, and instead of having to worry about violence, AIDS or teen pregnancy, these girls can focus on becoming future leaders of South Africa. By investing so much money into a school, Winfrey is trying her best to pave the way for black girls in Africa to change the world. </w:t>
      </w:r>
      <w:r w:rsidR="006F576F">
        <w:rPr>
          <w:rFonts w:ascii="Times New Roman" w:hAnsi="Times New Roman" w:cs="Times New Roman"/>
        </w:rPr>
        <w:t xml:space="preserve">Winfrey has even inspired Madonna to open a similar school in Malawi. Many people question Winfrey and her intentions, but at the end of the day, Winfrey invested her own money into what she thought was the most impactful way to the country of South Africa. People are going to disagree with her, but this school achieved what she wanted. She wanted to go overboard for the girls that she felt have the potential to make a difference in the world. </w:t>
      </w:r>
      <w:r w:rsidR="00183C2F">
        <w:rPr>
          <w:rFonts w:ascii="Times New Roman" w:hAnsi="Times New Roman" w:cs="Times New Roman"/>
        </w:rPr>
        <w:t>It is merely that despite all the positives, the school still is a misguided investment as the impact seems minute in the grand scheme of an entire country suffering from economic problems. And ironically enough</w:t>
      </w:r>
      <w:r w:rsidR="00C01CCF">
        <w:rPr>
          <w:rFonts w:ascii="Times New Roman" w:hAnsi="Times New Roman" w:cs="Times New Roman"/>
        </w:rPr>
        <w:t>, a dorm matron was charged with 13 counts of assault in 2007 and sentenced to time in prison, and in 2009, four girls were expelled for harassment</w:t>
      </w:r>
      <w:r w:rsidR="00C023F9">
        <w:rPr>
          <w:rFonts w:ascii="Times New Roman" w:hAnsi="Times New Roman" w:cs="Times New Roman"/>
        </w:rPr>
        <w:t xml:space="preserve"> (Applegarth et al)</w:t>
      </w:r>
      <w:r w:rsidR="00C01CCF">
        <w:rPr>
          <w:rFonts w:ascii="Times New Roman" w:hAnsi="Times New Roman" w:cs="Times New Roman"/>
        </w:rPr>
        <w:t>.</w:t>
      </w:r>
      <w:r w:rsidR="003F4633">
        <w:rPr>
          <w:rFonts w:ascii="Times New Roman" w:hAnsi="Times New Roman" w:cs="Times New Roman"/>
        </w:rPr>
        <w:t xml:space="preserve"> </w:t>
      </w:r>
    </w:p>
    <w:p w14:paraId="473408E8" w14:textId="324674E3" w:rsidR="006F576F" w:rsidRDefault="006F576F" w:rsidP="008D2DD5">
      <w:pPr>
        <w:ind w:firstLine="720"/>
        <w:rPr>
          <w:rFonts w:ascii="Times New Roman" w:hAnsi="Times New Roman" w:cs="Times New Roman"/>
        </w:rPr>
      </w:pPr>
    </w:p>
    <w:p w14:paraId="53FF02AD" w14:textId="1BE004A3" w:rsidR="006F576F" w:rsidRDefault="006F576F" w:rsidP="008D2DD5">
      <w:pPr>
        <w:ind w:firstLine="720"/>
        <w:rPr>
          <w:rFonts w:ascii="Times New Roman" w:hAnsi="Times New Roman" w:cs="Times New Roman"/>
        </w:rPr>
      </w:pPr>
      <w:r>
        <w:rPr>
          <w:rFonts w:ascii="Times New Roman" w:hAnsi="Times New Roman" w:cs="Times New Roman"/>
        </w:rPr>
        <w:t>Oprah Winfrey’s Leadership Academy i</w:t>
      </w:r>
      <w:r w:rsidR="002A3D6A">
        <w:rPr>
          <w:rFonts w:ascii="Times New Roman" w:hAnsi="Times New Roman" w:cs="Times New Roman"/>
        </w:rPr>
        <w:t>s</w:t>
      </w:r>
      <w:r>
        <w:rPr>
          <w:rFonts w:ascii="Times New Roman" w:hAnsi="Times New Roman" w:cs="Times New Roman"/>
        </w:rPr>
        <w:t xml:space="preserve"> not a waste of money or time. It’s not a selfish project. It is simply that building a $40 million institution to serve 450 girls when roughly 10 million children in South Africa live in poverty seems </w:t>
      </w:r>
      <w:r w:rsidR="004F7B7B">
        <w:rPr>
          <w:rFonts w:ascii="Times New Roman" w:hAnsi="Times New Roman" w:cs="Times New Roman"/>
        </w:rPr>
        <w:t>like a misuse of such an extensive investment</w:t>
      </w:r>
      <w:r>
        <w:rPr>
          <w:rFonts w:ascii="Times New Roman" w:hAnsi="Times New Roman" w:cs="Times New Roman"/>
        </w:rPr>
        <w:t>. $40 million invested to all South African schools w</w:t>
      </w:r>
      <w:r w:rsidR="003F4633">
        <w:rPr>
          <w:rFonts w:ascii="Times New Roman" w:hAnsi="Times New Roman" w:cs="Times New Roman"/>
        </w:rPr>
        <w:t xml:space="preserve">ouldn’t be large enough to serve the entire country, but it could help hundreds of thousands of kids, and </w:t>
      </w:r>
      <w:r>
        <w:rPr>
          <w:rFonts w:ascii="Times New Roman" w:hAnsi="Times New Roman" w:cs="Times New Roman"/>
        </w:rPr>
        <w:t xml:space="preserve">the impact </w:t>
      </w:r>
      <w:r w:rsidR="003F4633">
        <w:rPr>
          <w:rFonts w:ascii="Times New Roman" w:hAnsi="Times New Roman" w:cs="Times New Roman"/>
        </w:rPr>
        <w:t>would certainly</w:t>
      </w:r>
      <w:r>
        <w:rPr>
          <w:rFonts w:ascii="Times New Roman" w:hAnsi="Times New Roman" w:cs="Times New Roman"/>
        </w:rPr>
        <w:t xml:space="preserve"> be much greater. </w:t>
      </w:r>
    </w:p>
    <w:p w14:paraId="2D049214" w14:textId="2364E248" w:rsidR="00147A5E" w:rsidRDefault="00147A5E" w:rsidP="007C7C99">
      <w:pPr>
        <w:rPr>
          <w:rFonts w:ascii="Times New Roman" w:hAnsi="Times New Roman" w:cs="Times New Roman"/>
        </w:rPr>
      </w:pPr>
      <w:bookmarkStart w:id="0" w:name="_GoBack"/>
      <w:bookmarkEnd w:id="0"/>
    </w:p>
    <w:p w14:paraId="164E3E00" w14:textId="77777777" w:rsidR="00F95BC9" w:rsidRDefault="00F95BC9" w:rsidP="00147A5E">
      <w:pPr>
        <w:rPr>
          <w:rFonts w:ascii="Times New Roman" w:hAnsi="Times New Roman" w:cs="Times New Roman"/>
        </w:rPr>
      </w:pPr>
    </w:p>
    <w:p w14:paraId="54321899" w14:textId="0665F553" w:rsidR="002A3D6A" w:rsidRDefault="00C01CCF" w:rsidP="00147A5E">
      <w:pPr>
        <w:rPr>
          <w:rFonts w:ascii="Times New Roman" w:hAnsi="Times New Roman" w:cs="Times New Roman"/>
          <w:b/>
          <w:bCs/>
        </w:rPr>
      </w:pPr>
      <w:r w:rsidRPr="002A3D6A">
        <w:rPr>
          <w:rFonts w:ascii="Times New Roman" w:hAnsi="Times New Roman" w:cs="Times New Roman"/>
          <w:b/>
          <w:bCs/>
        </w:rPr>
        <w:t>Works Cited</w:t>
      </w:r>
    </w:p>
    <w:p w14:paraId="10811366" w14:textId="77777777" w:rsidR="00ED684D" w:rsidRPr="002A3D6A" w:rsidRDefault="00ED684D" w:rsidP="00147A5E">
      <w:pPr>
        <w:rPr>
          <w:rFonts w:ascii="Times New Roman" w:hAnsi="Times New Roman" w:cs="Times New Roman"/>
          <w:b/>
          <w:bCs/>
        </w:rPr>
      </w:pPr>
    </w:p>
    <w:p w14:paraId="7C9AC1B8" w14:textId="365197AA" w:rsidR="00183C2F" w:rsidRPr="008D2DD5" w:rsidRDefault="00183C2F" w:rsidP="00183C2F">
      <w:pPr>
        <w:rPr>
          <w:rFonts w:ascii="Times New Roman" w:hAnsi="Times New Roman" w:cs="Times New Roman"/>
        </w:rPr>
      </w:pPr>
      <w:r w:rsidRPr="00183C2F">
        <w:rPr>
          <w:rFonts w:ascii="Times New Roman" w:hAnsi="Times New Roman" w:cs="Times New Roman"/>
        </w:rPr>
        <w:t>Applegarth</w:t>
      </w:r>
      <w:r>
        <w:rPr>
          <w:rFonts w:ascii="Times New Roman" w:hAnsi="Times New Roman" w:cs="Times New Roman"/>
        </w:rPr>
        <w:t>,</w:t>
      </w:r>
      <w:r w:rsidRPr="00183C2F">
        <w:rPr>
          <w:rFonts w:ascii="Times New Roman" w:hAnsi="Times New Roman" w:cs="Times New Roman"/>
        </w:rPr>
        <w:t xml:space="preserve"> Claire,</w:t>
      </w:r>
      <w:r>
        <w:rPr>
          <w:rFonts w:ascii="Times New Roman" w:hAnsi="Times New Roman" w:cs="Times New Roman"/>
        </w:rPr>
        <w:t xml:space="preserve"> </w:t>
      </w:r>
      <w:r w:rsidRPr="00183C2F">
        <w:rPr>
          <w:rFonts w:ascii="Times New Roman" w:hAnsi="Times New Roman" w:cs="Times New Roman"/>
        </w:rPr>
        <w:t>Pamela Varley, Laura Bacon, Alix Edwards, Kate Kennedy, Stella Schieffer, and Lin Yang</w:t>
      </w:r>
      <w:r>
        <w:rPr>
          <w:rFonts w:ascii="Times New Roman" w:hAnsi="Times New Roman" w:cs="Times New Roman"/>
        </w:rPr>
        <w:t xml:space="preserve">. </w:t>
      </w:r>
      <w:r w:rsidR="00C023F9">
        <w:rPr>
          <w:rFonts w:ascii="Times New Roman" w:hAnsi="Times New Roman" w:cs="Times New Roman"/>
        </w:rPr>
        <w:t>“</w:t>
      </w:r>
      <w:r w:rsidRPr="00183C2F">
        <w:rPr>
          <w:rFonts w:ascii="Times New Roman" w:hAnsi="Times New Roman" w:cs="Times New Roman"/>
        </w:rPr>
        <w:t>An Inspired Model... or a Misguided One?</w:t>
      </w:r>
      <w:r w:rsidR="00C023F9">
        <w:rPr>
          <w:rFonts w:ascii="Times New Roman" w:hAnsi="Times New Roman" w:cs="Times New Roman"/>
        </w:rPr>
        <w:t>”</w:t>
      </w:r>
      <w:r>
        <w:rPr>
          <w:rFonts w:ascii="Times New Roman" w:hAnsi="Times New Roman" w:cs="Times New Roman"/>
        </w:rPr>
        <w:t xml:space="preserve"> </w:t>
      </w:r>
      <w:r w:rsidRPr="00183C2F">
        <w:rPr>
          <w:rFonts w:ascii="Times New Roman" w:hAnsi="Times New Roman" w:cs="Times New Roman"/>
        </w:rPr>
        <w:t>Oprah Winfrey’s Dream School for Impoverished South African Girls</w:t>
      </w:r>
      <w:r>
        <w:rPr>
          <w:rFonts w:ascii="Times New Roman" w:hAnsi="Times New Roman" w:cs="Times New Roman"/>
        </w:rPr>
        <w:t>. Harvard Kennedy School of Government. 2010</w:t>
      </w:r>
    </w:p>
    <w:p w14:paraId="20E67575" w14:textId="77777777" w:rsidR="002A3D6A" w:rsidRDefault="002A3D6A" w:rsidP="00147A5E">
      <w:pPr>
        <w:rPr>
          <w:rFonts w:ascii="Times New Roman" w:hAnsi="Times New Roman" w:cs="Times New Roman"/>
        </w:rPr>
      </w:pPr>
    </w:p>
    <w:p w14:paraId="4434D51B" w14:textId="218401A8" w:rsidR="002A3D6A" w:rsidRDefault="002A3D6A" w:rsidP="00147A5E">
      <w:pPr>
        <w:rPr>
          <w:rFonts w:ascii="Times New Roman" w:hAnsi="Times New Roman" w:cs="Times New Roman"/>
        </w:rPr>
      </w:pPr>
      <w:r w:rsidRPr="00BA14A1">
        <w:rPr>
          <w:rFonts w:ascii="Times New Roman" w:hAnsi="Times New Roman" w:cs="Times New Roman"/>
        </w:rPr>
        <w:t xml:space="preserve">“Build a School.” Breaking the Cycle of Poverty, Illiteracy and Low Expectations., 2017, </w:t>
      </w:r>
      <w:hyperlink r:id="rId4" w:history="1">
        <w:r w:rsidRPr="00333062">
          <w:rPr>
            <w:rStyle w:val="Hyperlink"/>
            <w:rFonts w:ascii="Times New Roman" w:hAnsi="Times New Roman" w:cs="Times New Roman"/>
          </w:rPr>
          <w:t>www.buildon.org/take-action/build-a-school/</w:t>
        </w:r>
      </w:hyperlink>
      <w:r w:rsidRPr="00BA14A1">
        <w:rPr>
          <w:rFonts w:ascii="Times New Roman" w:hAnsi="Times New Roman" w:cs="Times New Roman"/>
        </w:rPr>
        <w:t>.</w:t>
      </w:r>
    </w:p>
    <w:p w14:paraId="604052B6" w14:textId="77777777" w:rsidR="002A3D6A" w:rsidRDefault="002A3D6A" w:rsidP="00147A5E">
      <w:pPr>
        <w:rPr>
          <w:rFonts w:ascii="Times New Roman" w:hAnsi="Times New Roman" w:cs="Times New Roman"/>
        </w:rPr>
      </w:pPr>
    </w:p>
    <w:p w14:paraId="39E05137" w14:textId="28CD7A5C" w:rsidR="002A3D6A" w:rsidRDefault="002A3D6A" w:rsidP="00147A5E">
      <w:pPr>
        <w:rPr>
          <w:rFonts w:ascii="Times New Roman" w:hAnsi="Times New Roman" w:cs="Times New Roman"/>
        </w:rPr>
      </w:pPr>
      <w:r w:rsidRPr="00C01CCF">
        <w:rPr>
          <w:rFonts w:ascii="Times New Roman" w:hAnsi="Times New Roman" w:cs="Times New Roman"/>
        </w:rPr>
        <w:t xml:space="preserve">“Building a Dream,” O, The Oprah Magazine, Jan. 1, 2006. </w:t>
      </w:r>
      <w:hyperlink r:id="rId5" w:history="1">
        <w:r w:rsidRPr="00333062">
          <w:rPr>
            <w:rStyle w:val="Hyperlink"/>
            <w:rFonts w:ascii="Times New Roman" w:hAnsi="Times New Roman" w:cs="Times New Roman"/>
          </w:rPr>
          <w:t>http://www.oprah.com/entertainment/Building‐a‐Dream</w:t>
        </w:r>
      </w:hyperlink>
      <w:r w:rsidRPr="00C01CCF">
        <w:rPr>
          <w:rFonts w:ascii="Times New Roman" w:hAnsi="Times New Roman" w:cs="Times New Roman"/>
        </w:rPr>
        <w:t>,</w:t>
      </w:r>
    </w:p>
    <w:p w14:paraId="6DDBE839" w14:textId="77777777" w:rsidR="00CE488A" w:rsidRDefault="00CE488A" w:rsidP="00147A5E">
      <w:pPr>
        <w:rPr>
          <w:rFonts w:ascii="Times New Roman" w:hAnsi="Times New Roman" w:cs="Times New Roman"/>
        </w:rPr>
      </w:pPr>
    </w:p>
    <w:p w14:paraId="3A2B439C" w14:textId="77777777" w:rsidR="00CE488A" w:rsidRDefault="00CE488A" w:rsidP="00CE488A">
      <w:pPr>
        <w:rPr>
          <w:rFonts w:ascii="Times New Roman" w:hAnsi="Times New Roman" w:cs="Times New Roman"/>
        </w:rPr>
      </w:pPr>
      <w:r w:rsidRPr="00BA14A1">
        <w:rPr>
          <w:rFonts w:ascii="Times New Roman" w:hAnsi="Times New Roman" w:cs="Times New Roman"/>
        </w:rPr>
        <w:t xml:space="preserve">Caswell, Lydia. “The Cost of Education.” The </w:t>
      </w:r>
      <w:proofErr w:type="spellStart"/>
      <w:r w:rsidRPr="00BA14A1">
        <w:rPr>
          <w:rFonts w:ascii="Times New Roman" w:hAnsi="Times New Roman" w:cs="Times New Roman"/>
        </w:rPr>
        <w:t>Borgen</w:t>
      </w:r>
      <w:proofErr w:type="spellEnd"/>
      <w:r w:rsidRPr="00BA14A1">
        <w:rPr>
          <w:rFonts w:ascii="Times New Roman" w:hAnsi="Times New Roman" w:cs="Times New Roman"/>
        </w:rPr>
        <w:t xml:space="preserve"> Project, </w:t>
      </w:r>
      <w:proofErr w:type="spellStart"/>
      <w:r w:rsidRPr="00BA14A1">
        <w:rPr>
          <w:rFonts w:ascii="Times New Roman" w:hAnsi="Times New Roman" w:cs="Times New Roman"/>
        </w:rPr>
        <w:t>Borgen</w:t>
      </w:r>
      <w:proofErr w:type="spellEnd"/>
      <w:r w:rsidRPr="00BA14A1">
        <w:rPr>
          <w:rFonts w:ascii="Times New Roman" w:hAnsi="Times New Roman" w:cs="Times New Roman"/>
        </w:rPr>
        <w:t xml:space="preserve"> Project Https://Borgenproject.org/Wp-Content/Uploads/The_Borgen_Project_Logo_small.Jpg, 8 Aug. 2019, borgenproject.org/cost-education/</w:t>
      </w:r>
    </w:p>
    <w:p w14:paraId="0921096F" w14:textId="5373AC1C" w:rsidR="00ED684D" w:rsidRDefault="00ED684D" w:rsidP="00147A5E">
      <w:pPr>
        <w:rPr>
          <w:rFonts w:ascii="Times New Roman" w:hAnsi="Times New Roman" w:cs="Times New Roman"/>
        </w:rPr>
      </w:pPr>
    </w:p>
    <w:p w14:paraId="7CA23A93" w14:textId="76AE1362" w:rsidR="00ED684D" w:rsidRDefault="00ED684D" w:rsidP="00147A5E">
      <w:pPr>
        <w:rPr>
          <w:rFonts w:ascii="Times New Roman" w:hAnsi="Times New Roman" w:cs="Times New Roman"/>
        </w:rPr>
      </w:pPr>
      <w:r w:rsidRPr="00ED684D">
        <w:rPr>
          <w:rFonts w:ascii="Times New Roman" w:hAnsi="Times New Roman" w:cs="Times New Roman"/>
        </w:rPr>
        <w:t>McKnight, John. “Why 'Servanthood' Is Bad.” Minnesota.gov, 2011, mn.gov/</w:t>
      </w:r>
      <w:proofErr w:type="spellStart"/>
      <w:r w:rsidRPr="00ED684D">
        <w:rPr>
          <w:rFonts w:ascii="Times New Roman" w:hAnsi="Times New Roman" w:cs="Times New Roman"/>
        </w:rPr>
        <w:t>mnddc</w:t>
      </w:r>
      <w:proofErr w:type="spellEnd"/>
      <w:r w:rsidRPr="00ED684D">
        <w:rPr>
          <w:rFonts w:ascii="Times New Roman" w:hAnsi="Times New Roman" w:cs="Times New Roman"/>
        </w:rPr>
        <w:t>/</w:t>
      </w:r>
      <w:proofErr w:type="spellStart"/>
      <w:r w:rsidRPr="00ED684D">
        <w:rPr>
          <w:rFonts w:ascii="Times New Roman" w:hAnsi="Times New Roman" w:cs="Times New Roman"/>
        </w:rPr>
        <w:t>mcKnight</w:t>
      </w:r>
      <w:proofErr w:type="spellEnd"/>
      <w:r w:rsidRPr="00ED684D">
        <w:rPr>
          <w:rFonts w:ascii="Times New Roman" w:hAnsi="Times New Roman" w:cs="Times New Roman"/>
        </w:rPr>
        <w:t>/documents/Why_Servanthood_is_Bad.pdf.</w:t>
      </w:r>
    </w:p>
    <w:p w14:paraId="2B82E101" w14:textId="77777777" w:rsidR="002A3D6A" w:rsidRDefault="002A3D6A" w:rsidP="00147A5E">
      <w:pPr>
        <w:rPr>
          <w:rFonts w:ascii="Times New Roman" w:hAnsi="Times New Roman" w:cs="Times New Roman"/>
        </w:rPr>
      </w:pPr>
    </w:p>
    <w:p w14:paraId="6D986DBD" w14:textId="635A2F60" w:rsidR="002A3D6A" w:rsidRDefault="00C023F9" w:rsidP="00147A5E">
      <w:pPr>
        <w:rPr>
          <w:rFonts w:ascii="Times New Roman" w:hAnsi="Times New Roman" w:cs="Times New Roman"/>
        </w:rPr>
      </w:pPr>
      <w:r>
        <w:rPr>
          <w:rFonts w:ascii="Times New Roman" w:hAnsi="Times New Roman" w:cs="Times New Roman"/>
        </w:rPr>
        <w:t xml:space="preserve">Samuel, Allison </w:t>
      </w:r>
      <w:r w:rsidR="002A3D6A" w:rsidRPr="00C01CCF">
        <w:rPr>
          <w:rFonts w:ascii="Times New Roman" w:hAnsi="Times New Roman" w:cs="Times New Roman"/>
        </w:rPr>
        <w:t>“Oprah Goes to School,” Newsweek, Jan. 8, 2007.</w:t>
      </w:r>
    </w:p>
    <w:p w14:paraId="37C865DD" w14:textId="77777777" w:rsidR="002A3D6A" w:rsidRDefault="002A3D6A" w:rsidP="00147A5E">
      <w:pPr>
        <w:rPr>
          <w:rFonts w:ascii="Times New Roman" w:hAnsi="Times New Roman" w:cs="Times New Roman"/>
        </w:rPr>
      </w:pPr>
    </w:p>
    <w:p w14:paraId="0BB6E5CC" w14:textId="3C10EA19" w:rsidR="002A3D6A" w:rsidRDefault="00C023F9" w:rsidP="00147A5E">
      <w:pPr>
        <w:rPr>
          <w:rFonts w:ascii="Times New Roman" w:hAnsi="Times New Roman" w:cs="Times New Roman"/>
        </w:rPr>
      </w:pPr>
      <w:r>
        <w:rPr>
          <w:rFonts w:ascii="Times New Roman" w:hAnsi="Times New Roman" w:cs="Times New Roman"/>
        </w:rPr>
        <w:t xml:space="preserve">Hanes, Stephanie </w:t>
      </w:r>
      <w:r w:rsidR="002A3D6A" w:rsidRPr="00C01CCF">
        <w:rPr>
          <w:rFonts w:ascii="Times New Roman" w:hAnsi="Times New Roman" w:cs="Times New Roman"/>
        </w:rPr>
        <w:t>“Oprah’s Academy: Why Educating Girls Pays Off More,” Christian Science Monitor, Jan. 7, 2007.</w:t>
      </w:r>
    </w:p>
    <w:p w14:paraId="66E4A926" w14:textId="77777777" w:rsidR="002A3D6A" w:rsidRDefault="002A3D6A" w:rsidP="00147A5E">
      <w:pPr>
        <w:rPr>
          <w:rFonts w:ascii="Times New Roman" w:hAnsi="Times New Roman" w:cs="Times New Roman"/>
        </w:rPr>
      </w:pPr>
    </w:p>
    <w:p w14:paraId="029A7996" w14:textId="22A30CA2" w:rsidR="002A3D6A" w:rsidRDefault="00CE488A" w:rsidP="00147A5E">
      <w:pPr>
        <w:rPr>
          <w:rFonts w:ascii="Times New Roman" w:hAnsi="Times New Roman" w:cs="Times New Roman"/>
        </w:rPr>
      </w:pPr>
      <w:proofErr w:type="spellStart"/>
      <w:r>
        <w:rPr>
          <w:rFonts w:ascii="Times New Roman" w:hAnsi="Times New Roman" w:cs="Times New Roman"/>
        </w:rPr>
        <w:t>Prins</w:t>
      </w:r>
      <w:proofErr w:type="spellEnd"/>
      <w:r>
        <w:rPr>
          <w:rFonts w:ascii="Times New Roman" w:hAnsi="Times New Roman" w:cs="Times New Roman"/>
        </w:rPr>
        <w:t xml:space="preserve">, Gavin </w:t>
      </w:r>
      <w:r w:rsidR="002A3D6A" w:rsidRPr="00C01CCF">
        <w:rPr>
          <w:rFonts w:ascii="Times New Roman" w:hAnsi="Times New Roman" w:cs="Times New Roman"/>
        </w:rPr>
        <w:t>“Oprah’s School ‘Too Strict,</w:t>
      </w:r>
      <w:r>
        <w:rPr>
          <w:rFonts w:ascii="Times New Roman" w:hAnsi="Times New Roman" w:cs="Times New Roman"/>
        </w:rPr>
        <w:t>”</w:t>
      </w:r>
      <w:r w:rsidR="002A3D6A" w:rsidRPr="00C01CCF">
        <w:rPr>
          <w:rFonts w:ascii="Times New Roman" w:hAnsi="Times New Roman" w:cs="Times New Roman"/>
        </w:rPr>
        <w:t xml:space="preserve"> News24.com., Nov. 3, 2007</w:t>
      </w:r>
    </w:p>
    <w:p w14:paraId="66BCEE7A" w14:textId="77777777" w:rsidR="002A3D6A" w:rsidRDefault="002A3D6A" w:rsidP="00147A5E">
      <w:pPr>
        <w:rPr>
          <w:rFonts w:ascii="Times New Roman" w:hAnsi="Times New Roman" w:cs="Times New Roman"/>
        </w:rPr>
      </w:pPr>
    </w:p>
    <w:p w14:paraId="7B3724FD" w14:textId="7915AB56" w:rsidR="002A3D6A" w:rsidRDefault="002A3D6A" w:rsidP="00777E39">
      <w:pPr>
        <w:rPr>
          <w:rFonts w:ascii="Times New Roman" w:hAnsi="Times New Roman" w:cs="Times New Roman"/>
        </w:rPr>
      </w:pPr>
      <w:r w:rsidRPr="00777E39">
        <w:rPr>
          <w:rFonts w:ascii="Times New Roman" w:hAnsi="Times New Roman" w:cs="Times New Roman"/>
        </w:rPr>
        <w:t xml:space="preserve">“Our Students from South Africa.” AFS, </w:t>
      </w:r>
      <w:hyperlink r:id="rId6" w:history="1">
        <w:r w:rsidRPr="00333062">
          <w:rPr>
            <w:rStyle w:val="Hyperlink"/>
            <w:rFonts w:ascii="Times New Roman" w:hAnsi="Times New Roman" w:cs="Times New Roman"/>
          </w:rPr>
          <w:t>www.afsusa.org/host-family/countries/south-africa/</w:t>
        </w:r>
      </w:hyperlink>
      <w:r w:rsidRPr="00777E39">
        <w:rPr>
          <w:rFonts w:ascii="Times New Roman" w:hAnsi="Times New Roman" w:cs="Times New Roman"/>
        </w:rPr>
        <w:t>.</w:t>
      </w:r>
    </w:p>
    <w:p w14:paraId="4F5B0D75" w14:textId="77777777" w:rsidR="002A3D6A" w:rsidRDefault="002A3D6A" w:rsidP="00777E39">
      <w:pPr>
        <w:rPr>
          <w:rFonts w:ascii="Times New Roman" w:hAnsi="Times New Roman" w:cs="Times New Roman"/>
        </w:rPr>
      </w:pPr>
    </w:p>
    <w:p w14:paraId="0D92F248" w14:textId="17BE8EAD" w:rsidR="002A3D6A" w:rsidRDefault="00C023F9" w:rsidP="00147A5E">
      <w:pPr>
        <w:rPr>
          <w:rFonts w:ascii="Times New Roman" w:hAnsi="Times New Roman" w:cs="Times New Roman"/>
        </w:rPr>
      </w:pPr>
      <w:r w:rsidRPr="00C01CCF">
        <w:rPr>
          <w:rFonts w:ascii="Times New Roman" w:hAnsi="Times New Roman" w:cs="Times New Roman"/>
        </w:rPr>
        <w:t>Jewkes,</w:t>
      </w:r>
      <w:r>
        <w:rPr>
          <w:rFonts w:ascii="Times New Roman" w:hAnsi="Times New Roman" w:cs="Times New Roman"/>
        </w:rPr>
        <w:t xml:space="preserve"> Rachel,</w:t>
      </w:r>
      <w:r w:rsidRPr="00C01CCF">
        <w:rPr>
          <w:rFonts w:ascii="Times New Roman" w:hAnsi="Times New Roman" w:cs="Times New Roman"/>
        </w:rPr>
        <w:t xml:space="preserve"> Jonathan Levin, </w:t>
      </w:r>
      <w:proofErr w:type="spellStart"/>
      <w:r w:rsidRPr="00C01CCF">
        <w:rPr>
          <w:rFonts w:ascii="Times New Roman" w:hAnsi="Times New Roman" w:cs="Times New Roman"/>
        </w:rPr>
        <w:t>Nolwazi</w:t>
      </w:r>
      <w:proofErr w:type="spellEnd"/>
      <w:r w:rsidRPr="00C01CCF">
        <w:rPr>
          <w:rFonts w:ascii="Times New Roman" w:hAnsi="Times New Roman" w:cs="Times New Roman"/>
        </w:rPr>
        <w:t xml:space="preserve"> Mbananga, and Debbie Bradshaw,</w:t>
      </w:r>
      <w:r w:rsidRPr="00C01CCF">
        <w:rPr>
          <w:rFonts w:ascii="Times New Roman" w:hAnsi="Times New Roman" w:cs="Times New Roman"/>
        </w:rPr>
        <w:t xml:space="preserve"> </w:t>
      </w:r>
      <w:r w:rsidR="002A3D6A" w:rsidRPr="00C01CCF">
        <w:rPr>
          <w:rFonts w:ascii="Times New Roman" w:hAnsi="Times New Roman" w:cs="Times New Roman"/>
        </w:rPr>
        <w:t>“Rape of Girls in South Africa,” The Lancet, Vol. 359, Issue 9303, pp. 319‐320, January 26, 2002.</w:t>
      </w:r>
    </w:p>
    <w:p w14:paraId="349A300D" w14:textId="77777777" w:rsidR="002A3D6A" w:rsidRDefault="002A3D6A" w:rsidP="00147A5E">
      <w:pPr>
        <w:rPr>
          <w:rFonts w:ascii="Times New Roman" w:hAnsi="Times New Roman" w:cs="Times New Roman"/>
        </w:rPr>
      </w:pPr>
    </w:p>
    <w:p w14:paraId="59655BA4" w14:textId="48C8D35D" w:rsidR="002A3D6A" w:rsidRDefault="002A3D6A" w:rsidP="00147A5E">
      <w:pPr>
        <w:rPr>
          <w:rFonts w:ascii="Times New Roman" w:hAnsi="Times New Roman" w:cs="Times New Roman"/>
        </w:rPr>
      </w:pPr>
      <w:r w:rsidRPr="00C01CCF">
        <w:rPr>
          <w:rFonts w:ascii="Times New Roman" w:hAnsi="Times New Roman" w:cs="Times New Roman"/>
        </w:rPr>
        <w:t>“Report of the Public Hearing on the Right to Basic Education,” South Africa Human Rights Commission, 2006</w:t>
      </w:r>
      <w:r w:rsidR="00CE488A">
        <w:rPr>
          <w:rFonts w:ascii="Times New Roman" w:hAnsi="Times New Roman" w:cs="Times New Roman"/>
        </w:rPr>
        <w:t xml:space="preserve">. </w:t>
      </w:r>
      <w:r w:rsidRPr="00C01CCF">
        <w:rPr>
          <w:rFonts w:ascii="Times New Roman" w:hAnsi="Times New Roman" w:cs="Times New Roman"/>
        </w:rPr>
        <w:t>p. 25.</w:t>
      </w:r>
    </w:p>
    <w:p w14:paraId="13D73729" w14:textId="77777777" w:rsidR="002A3D6A" w:rsidRDefault="002A3D6A" w:rsidP="00147A5E">
      <w:pPr>
        <w:rPr>
          <w:rFonts w:ascii="Times New Roman" w:hAnsi="Times New Roman" w:cs="Times New Roman"/>
        </w:rPr>
      </w:pPr>
    </w:p>
    <w:p w14:paraId="20799838" w14:textId="426BDE4F" w:rsidR="002A3D6A" w:rsidRDefault="002A3D6A" w:rsidP="00147A5E">
      <w:pPr>
        <w:rPr>
          <w:rFonts w:ascii="Times New Roman" w:hAnsi="Times New Roman" w:cs="Times New Roman"/>
        </w:rPr>
      </w:pPr>
      <w:r w:rsidRPr="00777E39">
        <w:rPr>
          <w:rFonts w:ascii="Times New Roman" w:hAnsi="Times New Roman" w:cs="Times New Roman"/>
        </w:rPr>
        <w:t xml:space="preserve">“South Africa Life Index.” OECD Better Life Index, </w:t>
      </w:r>
      <w:hyperlink r:id="rId7" w:history="1">
        <w:r w:rsidRPr="00333062">
          <w:rPr>
            <w:rStyle w:val="Hyperlink"/>
            <w:rFonts w:ascii="Times New Roman" w:hAnsi="Times New Roman" w:cs="Times New Roman"/>
          </w:rPr>
          <w:t>www.oecdbetterlifeindex.org/countries/south-africa/</w:t>
        </w:r>
      </w:hyperlink>
      <w:r w:rsidRPr="00777E39">
        <w:rPr>
          <w:rFonts w:ascii="Times New Roman" w:hAnsi="Times New Roman" w:cs="Times New Roman"/>
        </w:rPr>
        <w:t>.</w:t>
      </w:r>
    </w:p>
    <w:p w14:paraId="3F3C624D" w14:textId="77777777" w:rsidR="002A3D6A" w:rsidRDefault="002A3D6A" w:rsidP="00147A5E">
      <w:pPr>
        <w:rPr>
          <w:rFonts w:ascii="Times New Roman" w:hAnsi="Times New Roman" w:cs="Times New Roman"/>
        </w:rPr>
      </w:pPr>
    </w:p>
    <w:p w14:paraId="73D1568F" w14:textId="0A940981" w:rsidR="002A3D6A" w:rsidRDefault="002A3D6A" w:rsidP="00147A5E">
      <w:pPr>
        <w:rPr>
          <w:rFonts w:ascii="Times New Roman" w:hAnsi="Times New Roman" w:cs="Times New Roman"/>
        </w:rPr>
      </w:pPr>
      <w:r w:rsidRPr="00C01CCF">
        <w:rPr>
          <w:rFonts w:ascii="Times New Roman" w:hAnsi="Times New Roman" w:cs="Times New Roman"/>
        </w:rPr>
        <w:t>“The Costs of Missing the Millennium Development Goal on Gender Equity,” by Dina Abu‐</w:t>
      </w:r>
      <w:proofErr w:type="spellStart"/>
      <w:r w:rsidRPr="00C01CCF">
        <w:rPr>
          <w:rFonts w:ascii="Times New Roman" w:hAnsi="Times New Roman" w:cs="Times New Roman"/>
        </w:rPr>
        <w:t>Ghaida</w:t>
      </w:r>
      <w:proofErr w:type="spellEnd"/>
      <w:r w:rsidRPr="00C01CCF">
        <w:rPr>
          <w:rFonts w:ascii="Times New Roman" w:hAnsi="Times New Roman" w:cs="Times New Roman"/>
        </w:rPr>
        <w:t xml:space="preserve"> &amp; Stephen </w:t>
      </w:r>
      <w:proofErr w:type="spellStart"/>
      <w:r w:rsidRPr="00C01CCF">
        <w:rPr>
          <w:rFonts w:ascii="Times New Roman" w:hAnsi="Times New Roman" w:cs="Times New Roman"/>
        </w:rPr>
        <w:t>Klasen</w:t>
      </w:r>
      <w:proofErr w:type="spellEnd"/>
      <w:r w:rsidRPr="00C01CCF">
        <w:rPr>
          <w:rFonts w:ascii="Times New Roman" w:hAnsi="Times New Roman" w:cs="Times New Roman"/>
        </w:rPr>
        <w:t>, Munich Discussion Paper No. 2003‐1, Department of Economics, University of Munich, November 2002.</w:t>
      </w:r>
    </w:p>
    <w:p w14:paraId="6C3D520F" w14:textId="77777777" w:rsidR="002A3D6A" w:rsidRDefault="002A3D6A" w:rsidP="00147A5E">
      <w:pPr>
        <w:rPr>
          <w:rFonts w:ascii="Times New Roman" w:hAnsi="Times New Roman" w:cs="Times New Roman"/>
        </w:rPr>
      </w:pPr>
    </w:p>
    <w:p w14:paraId="40F2B152" w14:textId="0781EC22" w:rsidR="002A3D6A" w:rsidRDefault="002A3D6A" w:rsidP="00147A5E">
      <w:pPr>
        <w:rPr>
          <w:rFonts w:ascii="Times New Roman" w:hAnsi="Times New Roman" w:cs="Times New Roman"/>
        </w:rPr>
      </w:pPr>
      <w:r w:rsidRPr="00777E39">
        <w:rPr>
          <w:rFonts w:ascii="Times New Roman" w:hAnsi="Times New Roman" w:cs="Times New Roman"/>
        </w:rPr>
        <w:t xml:space="preserve">“Women and Children in South Africa.” UNICEF Worldwide, Nov. 2009, </w:t>
      </w:r>
      <w:hyperlink r:id="rId8" w:history="1">
        <w:r w:rsidRPr="00333062">
          <w:rPr>
            <w:rStyle w:val="Hyperlink"/>
            <w:rFonts w:ascii="Times New Roman" w:hAnsi="Times New Roman" w:cs="Times New Roman"/>
          </w:rPr>
          <w:t>www.unicef.org/southafrica/children_315.html</w:t>
        </w:r>
      </w:hyperlink>
      <w:r w:rsidRPr="00777E39">
        <w:rPr>
          <w:rFonts w:ascii="Times New Roman" w:hAnsi="Times New Roman" w:cs="Times New Roman"/>
        </w:rPr>
        <w:t>.</w:t>
      </w:r>
    </w:p>
    <w:p w14:paraId="36B9DDDD" w14:textId="77777777" w:rsidR="002A3D6A" w:rsidRDefault="002A3D6A" w:rsidP="00147A5E">
      <w:pPr>
        <w:rPr>
          <w:rFonts w:ascii="Times New Roman" w:hAnsi="Times New Roman" w:cs="Times New Roman"/>
        </w:rPr>
      </w:pPr>
    </w:p>
    <w:p w14:paraId="62796ED0" w14:textId="04744A55" w:rsidR="00183C2F" w:rsidRPr="008D2DD5" w:rsidRDefault="002A3D6A">
      <w:pPr>
        <w:rPr>
          <w:rFonts w:ascii="Times New Roman" w:hAnsi="Times New Roman" w:cs="Times New Roman"/>
        </w:rPr>
      </w:pPr>
      <w:r w:rsidRPr="00C01CCF">
        <w:rPr>
          <w:rFonts w:ascii="Times New Roman" w:hAnsi="Times New Roman" w:cs="Times New Roman"/>
        </w:rPr>
        <w:t xml:space="preserve">New York Daily News, Nov. 7, 2007, Beta </w:t>
      </w:r>
      <w:proofErr w:type="spellStart"/>
      <w:r w:rsidRPr="00C01CCF">
        <w:rPr>
          <w:rFonts w:ascii="Times New Roman" w:hAnsi="Times New Roman" w:cs="Times New Roman"/>
        </w:rPr>
        <w:t>Guanabee</w:t>
      </w:r>
      <w:proofErr w:type="spellEnd"/>
    </w:p>
    <w:sectPr w:rsidR="00183C2F" w:rsidRPr="008D2DD5" w:rsidSect="00CC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D5"/>
    <w:rsid w:val="00082941"/>
    <w:rsid w:val="00147A5E"/>
    <w:rsid w:val="00183C2F"/>
    <w:rsid w:val="00197630"/>
    <w:rsid w:val="001D13C4"/>
    <w:rsid w:val="002A3D6A"/>
    <w:rsid w:val="003F4633"/>
    <w:rsid w:val="00406167"/>
    <w:rsid w:val="00447E44"/>
    <w:rsid w:val="004F7B7B"/>
    <w:rsid w:val="005B6BFE"/>
    <w:rsid w:val="0068615A"/>
    <w:rsid w:val="006F576F"/>
    <w:rsid w:val="00777E39"/>
    <w:rsid w:val="007C7C99"/>
    <w:rsid w:val="0082574B"/>
    <w:rsid w:val="00837DA7"/>
    <w:rsid w:val="0089567C"/>
    <w:rsid w:val="008D2DD5"/>
    <w:rsid w:val="009C6C0C"/>
    <w:rsid w:val="00B11390"/>
    <w:rsid w:val="00BA14A1"/>
    <w:rsid w:val="00C01CCF"/>
    <w:rsid w:val="00C023F9"/>
    <w:rsid w:val="00C610AF"/>
    <w:rsid w:val="00C647F9"/>
    <w:rsid w:val="00CC530B"/>
    <w:rsid w:val="00CE488A"/>
    <w:rsid w:val="00ED684D"/>
    <w:rsid w:val="00F36282"/>
    <w:rsid w:val="00F9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550B"/>
  <w15:chartTrackingRefBased/>
  <w15:docId w15:val="{B47E6745-F604-B54A-9D3F-BE2AF95C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E39"/>
    <w:rPr>
      <w:color w:val="0563C1" w:themeColor="hyperlink"/>
      <w:u w:val="single"/>
    </w:rPr>
  </w:style>
  <w:style w:type="character" w:styleId="UnresolvedMention">
    <w:name w:val="Unresolved Mention"/>
    <w:basedOn w:val="DefaultParagraphFont"/>
    <w:uiPriority w:val="99"/>
    <w:semiHidden/>
    <w:unhideWhenUsed/>
    <w:rsid w:val="00777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2239">
      <w:bodyDiv w:val="1"/>
      <w:marLeft w:val="0"/>
      <w:marRight w:val="0"/>
      <w:marTop w:val="0"/>
      <w:marBottom w:val="0"/>
      <w:divBdr>
        <w:top w:val="none" w:sz="0" w:space="0" w:color="auto"/>
        <w:left w:val="none" w:sz="0" w:space="0" w:color="auto"/>
        <w:bottom w:val="none" w:sz="0" w:space="0" w:color="auto"/>
        <w:right w:val="none" w:sz="0" w:space="0" w:color="auto"/>
      </w:divBdr>
      <w:divsChild>
        <w:div w:id="1201240970">
          <w:marLeft w:val="0"/>
          <w:marRight w:val="0"/>
          <w:marTop w:val="0"/>
          <w:marBottom w:val="0"/>
          <w:divBdr>
            <w:top w:val="none" w:sz="0" w:space="0" w:color="auto"/>
            <w:left w:val="none" w:sz="0" w:space="0" w:color="auto"/>
            <w:bottom w:val="none" w:sz="0" w:space="0" w:color="auto"/>
            <w:right w:val="none" w:sz="0" w:space="0" w:color="auto"/>
          </w:divBdr>
          <w:divsChild>
            <w:div w:id="2050839479">
              <w:marLeft w:val="0"/>
              <w:marRight w:val="0"/>
              <w:marTop w:val="0"/>
              <w:marBottom w:val="0"/>
              <w:divBdr>
                <w:top w:val="none" w:sz="0" w:space="0" w:color="auto"/>
                <w:left w:val="none" w:sz="0" w:space="0" w:color="auto"/>
                <w:bottom w:val="none" w:sz="0" w:space="0" w:color="auto"/>
                <w:right w:val="none" w:sz="0" w:space="0" w:color="auto"/>
              </w:divBdr>
              <w:divsChild>
                <w:div w:id="7038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southafrica/children_315.html" TargetMode="External"/><Relationship Id="rId3" Type="http://schemas.openxmlformats.org/officeDocument/2006/relationships/webSettings" Target="webSettings.xml"/><Relationship Id="rId7" Type="http://schemas.openxmlformats.org/officeDocument/2006/relationships/hyperlink" Target="http://www.oecdbetterlifeindex.org/countries/south-afr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susa.org/host-family/countries/south-africa/" TargetMode="External"/><Relationship Id="rId5" Type="http://schemas.openxmlformats.org/officeDocument/2006/relationships/hyperlink" Target="http://www.oprah.com/entertainment/Building&#8208;a&#8208;Dream" TargetMode="External"/><Relationship Id="rId10" Type="http://schemas.openxmlformats.org/officeDocument/2006/relationships/theme" Target="theme/theme1.xml"/><Relationship Id="rId4" Type="http://schemas.openxmlformats.org/officeDocument/2006/relationships/hyperlink" Target="http://www.buildon.org/take-action/build-a-schoo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JOHN</dc:creator>
  <cp:keywords/>
  <dc:description/>
  <cp:lastModifiedBy>CARROLL JOHN</cp:lastModifiedBy>
  <cp:revision>11</cp:revision>
  <dcterms:created xsi:type="dcterms:W3CDTF">2019-09-19T21:56:00Z</dcterms:created>
  <dcterms:modified xsi:type="dcterms:W3CDTF">2019-09-24T16:03:00Z</dcterms:modified>
</cp:coreProperties>
</file>